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4D5F9BAA" w:rsidR="009A7CF0" w:rsidRDefault="00434446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IO-OPB-005-2019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3335DD13" w14:textId="77777777" w:rsidR="00434446" w:rsidRPr="00434446" w:rsidRDefault="00434446" w:rsidP="00434446">
      <w:pPr>
        <w:spacing w:line="200" w:lineRule="exact"/>
        <w:ind w:firstLine="519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 w:rsidRPr="00434446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005-OPB.- CONSTRUCCIÓN DE PAVIMENTOS EN CALLES DE LA LOCALIDAD DE SABIDOS.</w:t>
      </w:r>
    </w:p>
    <w:p w14:paraId="23E7A70B" w14:textId="77777777" w:rsidR="009A7CF0" w:rsidRDefault="009A7CF0">
      <w:pPr>
        <w:spacing w:line="200" w:lineRule="exact"/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235D209B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434446">
              <w:rPr>
                <w:rFonts w:ascii="Arial" w:eastAsia="Arial" w:hAnsi="Arial" w:cs="Arial"/>
                <w:b/>
                <w:spacing w:val="-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434446">
              <w:rPr>
                <w:rFonts w:ascii="Arial" w:eastAsia="Arial" w:hAnsi="Arial" w:cs="Arial"/>
                <w:b/>
                <w:spacing w:val="1"/>
              </w:rPr>
              <w:t>3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AM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36964AF8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434446">
              <w:rPr>
                <w:rFonts w:ascii="Arial" w:eastAsia="Arial" w:hAnsi="Arial" w:cs="Arial"/>
                <w:b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6ECBFADD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305C56"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434446">
        <w:rPr>
          <w:rFonts w:ascii="Arial" w:eastAsia="Arial" w:hAnsi="Arial" w:cs="Arial"/>
          <w:b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6FB195B5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434446"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45C51E2D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305C56"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434446">
        <w:rPr>
          <w:rFonts w:ascii="Arial" w:eastAsia="Arial" w:hAnsi="Arial" w:cs="Arial"/>
          <w:b/>
          <w:spacing w:val="-2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AD06B7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AD06B7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AD06B7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AD06B7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AD06B7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AD06B7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AD06B7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AD06B7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AD06B7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AD06B7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AD06B7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AD06B7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AD06B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AD06B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AD06B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4C4016B1" w:rsidR="009A7CF0" w:rsidRDefault="00AD06B7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434446">
        <w:rPr>
          <w:rFonts w:ascii="Arial" w:eastAsia="Arial" w:hAnsi="Arial" w:cs="Arial"/>
          <w:b/>
          <w:spacing w:val="1"/>
          <w:w w:val="99"/>
        </w:rPr>
        <w:t>IO-OPB-005-2019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AD06B7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AD06B7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127D0A07" w:rsidR="009A7CF0" w:rsidRDefault="00AD06B7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434446">
        <w:rPr>
          <w:rFonts w:ascii="Arial" w:eastAsia="Arial" w:hAnsi="Arial" w:cs="Arial"/>
          <w:b/>
          <w:spacing w:val="1"/>
          <w:w w:val="99"/>
        </w:rPr>
        <w:t>IO-OPB-005-2019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AD06B7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4323F69C" w:rsidR="009A7CF0" w:rsidRDefault="00AD06B7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434446">
        <w:rPr>
          <w:rFonts w:ascii="Arial" w:eastAsia="Arial" w:hAnsi="Arial" w:cs="Arial"/>
          <w:b/>
          <w:spacing w:val="1"/>
          <w:w w:val="99"/>
        </w:rPr>
        <w:t>IO-OPB-005-2019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AD06B7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AD06B7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AD06B7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AD06B7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AD06B7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AD06B7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AD06B7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AD06B7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AD06B7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AD06B7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AD06B7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AD06B7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AD06B7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AD06B7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AD06B7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AD06B7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AD06B7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AD06B7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AD06B7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AD06B7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AD06B7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AD06B7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AD06B7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AD06B7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AD06B7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22D8E" w14:textId="77777777" w:rsidR="00AD06B7" w:rsidRDefault="00AD06B7">
      <w:r>
        <w:separator/>
      </w:r>
    </w:p>
  </w:endnote>
  <w:endnote w:type="continuationSeparator" w:id="0">
    <w:p w14:paraId="61CA639E" w14:textId="77777777" w:rsidR="00AD06B7" w:rsidRDefault="00AD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AD06B7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AD06B7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AD06B7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AD06B7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AD06B7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AD06B7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019DA" w14:textId="77777777" w:rsidR="00AD06B7" w:rsidRDefault="00AD06B7">
      <w:r>
        <w:separator/>
      </w:r>
    </w:p>
  </w:footnote>
  <w:footnote w:type="continuationSeparator" w:id="0">
    <w:p w14:paraId="70FB5806" w14:textId="77777777" w:rsidR="00AD06B7" w:rsidRDefault="00AD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AD06B7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270D1C4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AD06B7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746A480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AD06B7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107BE5A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AD06B7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3A1AB6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AD06B7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18C537F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AD06B7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04E69BF0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AD06B7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75D3664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AD06B7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486C34F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AD06B7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5EB72461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4344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IO-OPB-005-2019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305C56"/>
    <w:rsid w:val="003314DB"/>
    <w:rsid w:val="003A60C6"/>
    <w:rsid w:val="00434446"/>
    <w:rsid w:val="004A103C"/>
    <w:rsid w:val="005D40B9"/>
    <w:rsid w:val="00621FED"/>
    <w:rsid w:val="00784494"/>
    <w:rsid w:val="008911CD"/>
    <w:rsid w:val="00977BC9"/>
    <w:rsid w:val="009A7CF0"/>
    <w:rsid w:val="00A466FB"/>
    <w:rsid w:val="00A93139"/>
    <w:rsid w:val="00AD06B7"/>
    <w:rsid w:val="00AE588B"/>
    <w:rsid w:val="00C60FED"/>
    <w:rsid w:val="00C70C2A"/>
    <w:rsid w:val="00CE053B"/>
    <w:rsid w:val="00D75C07"/>
    <w:rsid w:val="00E76CD5"/>
    <w:rsid w:val="00EB6F76"/>
    <w:rsid w:val="00ED4F49"/>
    <w:rsid w:val="00FA00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DA4D-58B3-4641-AB5D-E9E93537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43</Pages>
  <Words>14886</Words>
  <Characters>81878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13</cp:revision>
  <dcterms:created xsi:type="dcterms:W3CDTF">2019-07-11T16:02:00Z</dcterms:created>
  <dcterms:modified xsi:type="dcterms:W3CDTF">2019-08-02T03:22:00Z</dcterms:modified>
</cp:coreProperties>
</file>